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8E8F" w14:textId="77777777" w:rsidR="0046013E" w:rsidRPr="008C21C1" w:rsidRDefault="0046013E" w:rsidP="0046013E">
      <w:pPr>
        <w:jc w:val="both"/>
        <w:rPr>
          <w:b/>
          <w:bCs/>
          <w:szCs w:val="24"/>
        </w:rPr>
      </w:pPr>
      <w:r w:rsidRPr="008C21C1">
        <w:rPr>
          <w:b/>
          <w:bCs/>
          <w:szCs w:val="24"/>
        </w:rPr>
        <w:t>PROJETO DE LEI Nº                                                              DE, 20 DE JUNHO DE 2024.</w:t>
      </w:r>
    </w:p>
    <w:p w14:paraId="5BC5E56E" w14:textId="77777777" w:rsidR="002A2D8E" w:rsidRPr="008C21C1" w:rsidRDefault="002A2D8E" w:rsidP="002A2D8E">
      <w:pPr>
        <w:spacing w:line="276" w:lineRule="auto"/>
        <w:ind w:firstLine="709"/>
        <w:jc w:val="both"/>
        <w:rPr>
          <w:bCs/>
          <w:iCs/>
          <w:szCs w:val="24"/>
        </w:rPr>
      </w:pPr>
    </w:p>
    <w:p w14:paraId="51FF92F0" w14:textId="77777777" w:rsidR="002A2D8E" w:rsidRPr="008C21C1" w:rsidRDefault="002A2D8E" w:rsidP="002A2D8E">
      <w:pPr>
        <w:spacing w:line="276" w:lineRule="auto"/>
        <w:ind w:firstLine="709"/>
        <w:jc w:val="both"/>
        <w:rPr>
          <w:b/>
          <w:bCs/>
          <w:iCs/>
          <w:szCs w:val="24"/>
        </w:rPr>
      </w:pPr>
    </w:p>
    <w:p w14:paraId="54B4E331" w14:textId="77777777" w:rsidR="002A2D8E" w:rsidRPr="008C21C1" w:rsidRDefault="002A2D8E" w:rsidP="002A2D8E">
      <w:pPr>
        <w:spacing w:line="276" w:lineRule="auto"/>
        <w:ind w:left="2835" w:firstLine="709"/>
        <w:jc w:val="both"/>
        <w:rPr>
          <w:b/>
          <w:bCs/>
          <w:i/>
          <w:szCs w:val="24"/>
        </w:rPr>
      </w:pPr>
      <w:r w:rsidRPr="008C21C1">
        <w:rPr>
          <w:b/>
          <w:i/>
          <w:szCs w:val="24"/>
        </w:rPr>
        <w:t xml:space="preserve">Dispõe sobre a desafetação do Espaço Livre de Uso Público – ELUP localizado no </w:t>
      </w:r>
      <w:r w:rsidR="0046013E" w:rsidRPr="008C21C1">
        <w:rPr>
          <w:b/>
          <w:i/>
          <w:szCs w:val="24"/>
        </w:rPr>
        <w:t>Residencial Lago Azul</w:t>
      </w:r>
      <w:r w:rsidRPr="008C21C1">
        <w:rPr>
          <w:b/>
          <w:i/>
          <w:szCs w:val="24"/>
        </w:rPr>
        <w:t xml:space="preserve"> e dá outras providências. </w:t>
      </w:r>
    </w:p>
    <w:p w14:paraId="3A7CBF1E" w14:textId="77777777" w:rsidR="002A2D8E" w:rsidRPr="008C21C1" w:rsidRDefault="002A2D8E" w:rsidP="002A2D8E">
      <w:pPr>
        <w:spacing w:line="276" w:lineRule="auto"/>
        <w:jc w:val="both"/>
        <w:rPr>
          <w:iCs/>
          <w:szCs w:val="24"/>
        </w:rPr>
      </w:pPr>
    </w:p>
    <w:p w14:paraId="5EBCC673" w14:textId="77777777" w:rsidR="002A2D8E" w:rsidRPr="008C21C1" w:rsidRDefault="002A2D8E" w:rsidP="002A2D8E">
      <w:pPr>
        <w:spacing w:line="276" w:lineRule="auto"/>
        <w:jc w:val="both"/>
        <w:rPr>
          <w:iCs/>
          <w:szCs w:val="24"/>
        </w:rPr>
      </w:pPr>
    </w:p>
    <w:p w14:paraId="0B1620D8" w14:textId="77777777" w:rsidR="002A2D8E" w:rsidRPr="008C21C1" w:rsidRDefault="002A2D8E" w:rsidP="002A2D8E">
      <w:pPr>
        <w:spacing w:line="276" w:lineRule="auto"/>
        <w:ind w:firstLine="709"/>
        <w:jc w:val="both"/>
        <w:rPr>
          <w:iCs/>
          <w:szCs w:val="24"/>
        </w:rPr>
      </w:pPr>
      <w:r w:rsidRPr="008C21C1">
        <w:rPr>
          <w:iCs/>
          <w:szCs w:val="24"/>
        </w:rPr>
        <w:t xml:space="preserve">O </w:t>
      </w:r>
      <w:r w:rsidRPr="008C21C1">
        <w:rPr>
          <w:b/>
          <w:iCs/>
          <w:szCs w:val="24"/>
        </w:rPr>
        <w:t>PREFEITO DO MUNICÍPIO DE BONITO</w:t>
      </w:r>
      <w:r w:rsidRPr="008C21C1">
        <w:rPr>
          <w:iCs/>
          <w:szCs w:val="24"/>
        </w:rPr>
        <w:t xml:space="preserve">, Estado de Mato Grosso do Sul, no </w:t>
      </w:r>
      <w:r w:rsidRPr="008C21C1">
        <w:rPr>
          <w:szCs w:val="24"/>
        </w:rPr>
        <w:t xml:space="preserve">uso das atribuições que lhe confere o art. 66, inciso III, da Lei Orgânica do Município, </w:t>
      </w:r>
      <w:r w:rsidRPr="008C21C1">
        <w:rPr>
          <w:iCs/>
          <w:szCs w:val="24"/>
        </w:rPr>
        <w:t>faz saber que a Câmara Municipal aprovou e ele sanciona e promulga a seguinte Lei:</w:t>
      </w:r>
    </w:p>
    <w:p w14:paraId="6AF6A3A2" w14:textId="77777777" w:rsidR="002A2D8E" w:rsidRPr="008C21C1" w:rsidRDefault="002A2D8E" w:rsidP="002A2D8E">
      <w:pPr>
        <w:spacing w:line="276" w:lineRule="auto"/>
        <w:jc w:val="both"/>
        <w:rPr>
          <w:rStyle w:val="Forte"/>
          <w:b w:val="0"/>
          <w:szCs w:val="24"/>
        </w:rPr>
      </w:pPr>
    </w:p>
    <w:p w14:paraId="12F05B4A" w14:textId="77777777" w:rsidR="002A2D8E" w:rsidRPr="008C21C1" w:rsidRDefault="002A2D8E" w:rsidP="002A2D8E">
      <w:pPr>
        <w:spacing w:line="276" w:lineRule="auto"/>
        <w:ind w:firstLine="709"/>
        <w:jc w:val="both"/>
        <w:rPr>
          <w:bCs/>
          <w:szCs w:val="24"/>
        </w:rPr>
      </w:pPr>
      <w:r w:rsidRPr="008C21C1">
        <w:rPr>
          <w:rStyle w:val="Forte"/>
          <w:b w:val="0"/>
          <w:szCs w:val="24"/>
        </w:rPr>
        <w:t xml:space="preserve">Art. 1º Esta Lei autoriza a desafetação de bem público do Município para fins de implantação de projeto habitacional de interesse social, </w:t>
      </w:r>
      <w:r w:rsidRPr="008C21C1">
        <w:rPr>
          <w:bCs/>
          <w:szCs w:val="24"/>
        </w:rPr>
        <w:t>com aproveitamento do sistema viário existente.</w:t>
      </w:r>
    </w:p>
    <w:p w14:paraId="29EAECD7" w14:textId="77777777" w:rsidR="002A2D8E" w:rsidRPr="008C21C1" w:rsidRDefault="002A2D8E" w:rsidP="002A2D8E">
      <w:pPr>
        <w:spacing w:line="276" w:lineRule="auto"/>
        <w:jc w:val="both"/>
        <w:rPr>
          <w:rStyle w:val="Forte"/>
          <w:b w:val="0"/>
          <w:szCs w:val="24"/>
        </w:rPr>
      </w:pPr>
    </w:p>
    <w:p w14:paraId="348CCE78" w14:textId="77777777" w:rsidR="002A2D8E" w:rsidRPr="008C21C1" w:rsidRDefault="002A2D8E" w:rsidP="002A2D8E">
      <w:pPr>
        <w:spacing w:line="276" w:lineRule="auto"/>
        <w:ind w:firstLine="709"/>
        <w:jc w:val="both"/>
        <w:rPr>
          <w:rStyle w:val="Forte"/>
          <w:b w:val="0"/>
          <w:szCs w:val="24"/>
        </w:rPr>
      </w:pPr>
      <w:r w:rsidRPr="008C21C1">
        <w:rPr>
          <w:rStyle w:val="Forte"/>
          <w:b w:val="0"/>
          <w:szCs w:val="24"/>
        </w:rPr>
        <w:t xml:space="preserve">Art. 2º Fica desafetada da categoria de bens públicos de uso comum do povo e incorporada na de bens dominicais, a totalidade da área que constitui o Espaço Livre de Uso Público – ELUP localizado no </w:t>
      </w:r>
      <w:r w:rsidR="00F440C5" w:rsidRPr="008C21C1">
        <w:rPr>
          <w:rStyle w:val="Forte"/>
          <w:b w:val="0"/>
          <w:szCs w:val="24"/>
        </w:rPr>
        <w:t>Residencial Lago Azul</w:t>
      </w:r>
      <w:r w:rsidRPr="008C21C1">
        <w:rPr>
          <w:rStyle w:val="Forte"/>
          <w:b w:val="0"/>
          <w:szCs w:val="24"/>
        </w:rPr>
        <w:t xml:space="preserve">, medindo </w:t>
      </w:r>
      <w:r w:rsidR="00F440C5" w:rsidRPr="008C21C1">
        <w:rPr>
          <w:rStyle w:val="Forte"/>
          <w:b w:val="0"/>
          <w:szCs w:val="24"/>
        </w:rPr>
        <w:t>1</w:t>
      </w:r>
      <w:r w:rsidRPr="008C21C1">
        <w:rPr>
          <w:rStyle w:val="Forte"/>
          <w:b w:val="0"/>
          <w:szCs w:val="24"/>
        </w:rPr>
        <w:t>.</w:t>
      </w:r>
      <w:r w:rsidR="00F440C5" w:rsidRPr="008C21C1">
        <w:rPr>
          <w:rStyle w:val="Forte"/>
          <w:b w:val="0"/>
          <w:szCs w:val="24"/>
        </w:rPr>
        <w:t>058</w:t>
      </w:r>
      <w:r w:rsidRPr="008C21C1">
        <w:rPr>
          <w:rStyle w:val="Forte"/>
          <w:b w:val="0"/>
          <w:szCs w:val="24"/>
        </w:rPr>
        <w:t>,</w:t>
      </w:r>
      <w:r w:rsidR="00F440C5" w:rsidRPr="008C21C1">
        <w:rPr>
          <w:rStyle w:val="Forte"/>
          <w:b w:val="0"/>
          <w:szCs w:val="24"/>
        </w:rPr>
        <w:t>78</w:t>
      </w:r>
      <w:r w:rsidRPr="008C21C1">
        <w:rPr>
          <w:rStyle w:val="Forte"/>
          <w:b w:val="0"/>
          <w:szCs w:val="24"/>
        </w:rPr>
        <w:t xml:space="preserve"> m², conforme a descrição constante na matrícula imobiliária nº </w:t>
      </w:r>
      <w:r w:rsidR="00F440C5" w:rsidRPr="008C21C1">
        <w:rPr>
          <w:rStyle w:val="Forte"/>
          <w:b w:val="0"/>
          <w:szCs w:val="24"/>
        </w:rPr>
        <w:t>15</w:t>
      </w:r>
      <w:r w:rsidRPr="008C21C1">
        <w:rPr>
          <w:rStyle w:val="Forte"/>
          <w:b w:val="0"/>
          <w:szCs w:val="24"/>
        </w:rPr>
        <w:t>.</w:t>
      </w:r>
      <w:r w:rsidR="00F440C5" w:rsidRPr="008C21C1">
        <w:rPr>
          <w:rStyle w:val="Forte"/>
          <w:b w:val="0"/>
          <w:szCs w:val="24"/>
        </w:rPr>
        <w:t>085</w:t>
      </w:r>
      <w:r w:rsidRPr="008C21C1">
        <w:rPr>
          <w:rStyle w:val="Forte"/>
          <w:b w:val="0"/>
          <w:szCs w:val="24"/>
        </w:rPr>
        <w:t xml:space="preserve"> - Ficha nº 0</w:t>
      </w:r>
      <w:r w:rsidR="00F440C5" w:rsidRPr="008C21C1">
        <w:rPr>
          <w:rStyle w:val="Forte"/>
          <w:b w:val="0"/>
          <w:szCs w:val="24"/>
        </w:rPr>
        <w:t>1</w:t>
      </w:r>
      <w:r w:rsidRPr="008C21C1">
        <w:rPr>
          <w:rStyle w:val="Forte"/>
          <w:b w:val="0"/>
          <w:szCs w:val="24"/>
        </w:rPr>
        <w:t xml:space="preserve">, </w:t>
      </w:r>
      <w:r w:rsidR="00F440C5" w:rsidRPr="008C21C1">
        <w:rPr>
          <w:rStyle w:val="Forte"/>
          <w:b w:val="0"/>
          <w:szCs w:val="24"/>
        </w:rPr>
        <w:t>Livro nº 2</w:t>
      </w:r>
      <w:r w:rsidRPr="008C21C1">
        <w:rPr>
          <w:rStyle w:val="Forte"/>
          <w:b w:val="0"/>
          <w:szCs w:val="24"/>
        </w:rPr>
        <w:t xml:space="preserve">, do Cartório de Registro de Imóveis da Comarca de Bonito/MS. </w:t>
      </w:r>
    </w:p>
    <w:p w14:paraId="18D9ADAF" w14:textId="77777777" w:rsidR="002A2D8E" w:rsidRPr="008C21C1" w:rsidRDefault="002A2D8E" w:rsidP="002A2D8E">
      <w:pPr>
        <w:spacing w:line="276" w:lineRule="auto"/>
        <w:jc w:val="both"/>
        <w:rPr>
          <w:rStyle w:val="Forte"/>
          <w:b w:val="0"/>
          <w:szCs w:val="24"/>
        </w:rPr>
      </w:pPr>
    </w:p>
    <w:p w14:paraId="71E8CF1D" w14:textId="77777777" w:rsidR="002A2D8E" w:rsidRPr="008C21C1" w:rsidRDefault="0046013E" w:rsidP="002A2D8E">
      <w:pPr>
        <w:spacing w:line="276" w:lineRule="auto"/>
        <w:ind w:firstLine="709"/>
        <w:jc w:val="both"/>
        <w:rPr>
          <w:rStyle w:val="Forte"/>
          <w:b w:val="0"/>
          <w:szCs w:val="24"/>
        </w:rPr>
      </w:pPr>
      <w:r w:rsidRPr="008C21C1">
        <w:rPr>
          <w:rStyle w:val="Forte"/>
          <w:b w:val="0"/>
          <w:szCs w:val="24"/>
        </w:rPr>
        <w:t xml:space="preserve">Art. 3º </w:t>
      </w:r>
      <w:r w:rsidR="002A2D8E" w:rsidRPr="008C21C1">
        <w:rPr>
          <w:szCs w:val="24"/>
        </w:rPr>
        <w:t>O Poder Executivo regulamentará a presente Lei, no que couber.</w:t>
      </w:r>
    </w:p>
    <w:p w14:paraId="0B5E82C0" w14:textId="77777777" w:rsidR="002A2D8E" w:rsidRPr="008C21C1" w:rsidRDefault="002A2D8E" w:rsidP="002A2D8E">
      <w:pPr>
        <w:spacing w:line="276" w:lineRule="auto"/>
        <w:ind w:firstLine="709"/>
        <w:jc w:val="both"/>
        <w:rPr>
          <w:rStyle w:val="Forte"/>
          <w:b w:val="0"/>
          <w:szCs w:val="24"/>
        </w:rPr>
      </w:pPr>
    </w:p>
    <w:p w14:paraId="43CAB2ED" w14:textId="77777777" w:rsidR="0046013E" w:rsidRPr="008C21C1" w:rsidRDefault="002A2D8E" w:rsidP="0046013E">
      <w:pPr>
        <w:ind w:firstLine="709"/>
        <w:jc w:val="both"/>
        <w:rPr>
          <w:bCs/>
          <w:szCs w:val="24"/>
        </w:rPr>
      </w:pPr>
      <w:r w:rsidRPr="008C21C1">
        <w:rPr>
          <w:rStyle w:val="Forte"/>
          <w:b w:val="0"/>
          <w:szCs w:val="24"/>
        </w:rPr>
        <w:t xml:space="preserve">Art. 4º </w:t>
      </w:r>
      <w:r w:rsidR="0046013E" w:rsidRPr="008C21C1">
        <w:rPr>
          <w:bCs/>
          <w:szCs w:val="24"/>
        </w:rPr>
        <w:t>Esta Lei entra em vigor na data de sua publicação.</w:t>
      </w:r>
    </w:p>
    <w:p w14:paraId="523F0A42" w14:textId="77777777" w:rsidR="0046013E" w:rsidRPr="008C21C1" w:rsidRDefault="0046013E" w:rsidP="0046013E">
      <w:pPr>
        <w:ind w:firstLine="709"/>
        <w:jc w:val="both"/>
        <w:rPr>
          <w:bCs/>
          <w:szCs w:val="24"/>
        </w:rPr>
      </w:pPr>
    </w:p>
    <w:p w14:paraId="57796FD9" w14:textId="77777777" w:rsidR="0046013E" w:rsidRPr="008C21C1" w:rsidRDefault="0046013E" w:rsidP="0046013E">
      <w:pPr>
        <w:ind w:firstLine="1418"/>
        <w:jc w:val="both"/>
        <w:rPr>
          <w:bCs/>
          <w:szCs w:val="24"/>
        </w:rPr>
      </w:pPr>
    </w:p>
    <w:p w14:paraId="68C4CAEB" w14:textId="77777777" w:rsidR="0046013E" w:rsidRPr="008C21C1" w:rsidRDefault="0046013E" w:rsidP="0046013E">
      <w:pPr>
        <w:ind w:firstLine="1418"/>
        <w:jc w:val="both"/>
        <w:rPr>
          <w:bCs/>
          <w:szCs w:val="24"/>
        </w:rPr>
      </w:pPr>
    </w:p>
    <w:p w14:paraId="60A99992" w14:textId="77777777" w:rsidR="0046013E" w:rsidRPr="008C21C1" w:rsidRDefault="0046013E" w:rsidP="0046013E">
      <w:pPr>
        <w:autoSpaceDE w:val="0"/>
        <w:autoSpaceDN w:val="0"/>
        <w:jc w:val="center"/>
        <w:rPr>
          <w:b/>
          <w:szCs w:val="24"/>
        </w:rPr>
      </w:pPr>
      <w:r w:rsidRPr="008C21C1">
        <w:rPr>
          <w:b/>
          <w:szCs w:val="24"/>
        </w:rPr>
        <w:t>JOSMAIL RODRIGUES</w:t>
      </w:r>
    </w:p>
    <w:p w14:paraId="65756E12" w14:textId="77777777" w:rsidR="0046013E" w:rsidRPr="008C21C1" w:rsidRDefault="0046013E" w:rsidP="0046013E">
      <w:pPr>
        <w:autoSpaceDE w:val="0"/>
        <w:autoSpaceDN w:val="0"/>
        <w:jc w:val="center"/>
        <w:rPr>
          <w:szCs w:val="24"/>
        </w:rPr>
      </w:pPr>
      <w:r w:rsidRPr="008C21C1">
        <w:rPr>
          <w:szCs w:val="24"/>
        </w:rPr>
        <w:t>Prefeito Municipal</w:t>
      </w:r>
    </w:p>
    <w:p w14:paraId="650CA84A" w14:textId="77777777" w:rsidR="002A2D8E" w:rsidRPr="008C21C1" w:rsidRDefault="002A2D8E" w:rsidP="002A2D8E">
      <w:pPr>
        <w:spacing w:line="276" w:lineRule="auto"/>
        <w:ind w:firstLine="709"/>
        <w:jc w:val="both"/>
        <w:rPr>
          <w:szCs w:val="24"/>
        </w:rPr>
      </w:pPr>
    </w:p>
    <w:p w14:paraId="31A11379" w14:textId="77777777" w:rsidR="002A2D8E" w:rsidRPr="008C21C1" w:rsidRDefault="002A2D8E" w:rsidP="002A2D8E">
      <w:pPr>
        <w:spacing w:line="276" w:lineRule="auto"/>
        <w:ind w:firstLine="709"/>
        <w:jc w:val="both"/>
        <w:rPr>
          <w:szCs w:val="24"/>
        </w:rPr>
      </w:pPr>
    </w:p>
    <w:p w14:paraId="0B74D4B7" w14:textId="77777777" w:rsidR="002A2D8E" w:rsidRPr="008C21C1" w:rsidRDefault="002A2D8E" w:rsidP="002A2D8E">
      <w:pPr>
        <w:spacing w:line="276" w:lineRule="auto"/>
        <w:ind w:firstLine="709"/>
        <w:jc w:val="both"/>
        <w:rPr>
          <w:szCs w:val="24"/>
        </w:rPr>
      </w:pPr>
    </w:p>
    <w:p w14:paraId="1C111619" w14:textId="77777777" w:rsidR="002A2D8E" w:rsidRPr="008C21C1" w:rsidRDefault="002A2D8E" w:rsidP="002A2D8E">
      <w:pPr>
        <w:spacing w:line="276" w:lineRule="auto"/>
        <w:ind w:firstLine="709"/>
        <w:jc w:val="both"/>
        <w:rPr>
          <w:szCs w:val="24"/>
        </w:rPr>
      </w:pPr>
    </w:p>
    <w:p w14:paraId="5689779A" w14:textId="77777777" w:rsidR="002A2D8E" w:rsidRPr="008C21C1" w:rsidRDefault="002A2D8E" w:rsidP="002A2D8E">
      <w:pPr>
        <w:spacing w:line="276" w:lineRule="auto"/>
        <w:ind w:firstLine="709"/>
        <w:jc w:val="both"/>
        <w:rPr>
          <w:szCs w:val="24"/>
        </w:rPr>
      </w:pPr>
    </w:p>
    <w:p w14:paraId="72BE2376" w14:textId="77777777" w:rsidR="002A2D8E" w:rsidRPr="008C21C1" w:rsidRDefault="002A2D8E" w:rsidP="002A2D8E">
      <w:pPr>
        <w:spacing w:line="276" w:lineRule="auto"/>
        <w:ind w:firstLine="709"/>
        <w:jc w:val="both"/>
        <w:rPr>
          <w:szCs w:val="24"/>
        </w:rPr>
      </w:pPr>
    </w:p>
    <w:p w14:paraId="036361E1" w14:textId="77777777" w:rsidR="002A2D8E" w:rsidRPr="008C21C1" w:rsidRDefault="002A2D8E" w:rsidP="002A2D8E">
      <w:pPr>
        <w:jc w:val="both"/>
        <w:rPr>
          <w:szCs w:val="24"/>
        </w:rPr>
      </w:pPr>
    </w:p>
    <w:p w14:paraId="16AE9988" w14:textId="77777777" w:rsidR="002A2D8E" w:rsidRPr="008C21C1" w:rsidRDefault="002A2D8E" w:rsidP="002A2D8E">
      <w:pPr>
        <w:jc w:val="center"/>
        <w:rPr>
          <w:b/>
          <w:bCs/>
          <w:szCs w:val="24"/>
        </w:rPr>
      </w:pPr>
    </w:p>
    <w:p w14:paraId="4344B100" w14:textId="77777777" w:rsidR="002A2D8E" w:rsidRPr="008C21C1" w:rsidRDefault="002A2D8E" w:rsidP="002A2D8E">
      <w:pPr>
        <w:spacing w:line="276" w:lineRule="auto"/>
        <w:jc w:val="both"/>
        <w:rPr>
          <w:szCs w:val="24"/>
        </w:rPr>
      </w:pPr>
    </w:p>
    <w:p w14:paraId="3D47287D" w14:textId="77777777" w:rsidR="00132714" w:rsidRPr="008C21C1" w:rsidRDefault="00132714">
      <w:pPr>
        <w:rPr>
          <w:szCs w:val="24"/>
        </w:rPr>
      </w:pPr>
    </w:p>
    <w:p w14:paraId="6DE914EE" w14:textId="77777777" w:rsidR="0046013E" w:rsidRPr="008C21C1" w:rsidRDefault="0046013E">
      <w:pPr>
        <w:rPr>
          <w:szCs w:val="24"/>
        </w:rPr>
      </w:pPr>
    </w:p>
    <w:p w14:paraId="21D4E047" w14:textId="77777777" w:rsidR="0046013E" w:rsidRPr="008C21C1" w:rsidRDefault="0046013E">
      <w:pPr>
        <w:rPr>
          <w:szCs w:val="24"/>
        </w:rPr>
      </w:pPr>
    </w:p>
    <w:p w14:paraId="7EACDA55" w14:textId="77777777" w:rsidR="0046013E" w:rsidRPr="008C21C1" w:rsidRDefault="0046013E">
      <w:pPr>
        <w:rPr>
          <w:szCs w:val="24"/>
        </w:rPr>
      </w:pPr>
    </w:p>
    <w:p w14:paraId="4840E737" w14:textId="77777777" w:rsidR="0046013E" w:rsidRPr="008C21C1" w:rsidRDefault="0046013E" w:rsidP="0046013E">
      <w:pPr>
        <w:rPr>
          <w:b/>
          <w:szCs w:val="24"/>
        </w:rPr>
      </w:pPr>
      <w:r w:rsidRPr="008C21C1">
        <w:rPr>
          <w:b/>
          <w:szCs w:val="24"/>
        </w:rPr>
        <w:lastRenderedPageBreak/>
        <w:t>MENSAGEM Nº 2</w:t>
      </w:r>
      <w:r w:rsidR="007072D7" w:rsidRPr="008C21C1">
        <w:rPr>
          <w:b/>
          <w:szCs w:val="24"/>
        </w:rPr>
        <w:t>3</w:t>
      </w:r>
      <w:r w:rsidRPr="008C21C1">
        <w:rPr>
          <w:b/>
          <w:szCs w:val="24"/>
        </w:rPr>
        <w:t xml:space="preserve">                                                                   DE, 20 DE JUNHO DE 2024.</w:t>
      </w:r>
    </w:p>
    <w:p w14:paraId="7CF2F807" w14:textId="77777777" w:rsidR="0046013E" w:rsidRPr="008C21C1" w:rsidRDefault="0046013E" w:rsidP="0046013E">
      <w:pPr>
        <w:rPr>
          <w:b/>
          <w:szCs w:val="24"/>
        </w:rPr>
      </w:pPr>
    </w:p>
    <w:p w14:paraId="10221696" w14:textId="77777777" w:rsidR="0046013E" w:rsidRPr="008C21C1" w:rsidRDefault="0046013E" w:rsidP="0046013E">
      <w:pPr>
        <w:rPr>
          <w:b/>
          <w:szCs w:val="24"/>
        </w:rPr>
      </w:pPr>
    </w:p>
    <w:p w14:paraId="06C93DA8" w14:textId="77777777" w:rsidR="0046013E" w:rsidRDefault="0046013E" w:rsidP="0046013E">
      <w:pPr>
        <w:jc w:val="both"/>
        <w:rPr>
          <w:szCs w:val="24"/>
        </w:rPr>
      </w:pPr>
    </w:p>
    <w:p w14:paraId="714EFC3E" w14:textId="77777777" w:rsidR="008C21C1" w:rsidRDefault="008C21C1" w:rsidP="0046013E">
      <w:pPr>
        <w:jc w:val="both"/>
        <w:rPr>
          <w:szCs w:val="24"/>
        </w:rPr>
      </w:pPr>
    </w:p>
    <w:p w14:paraId="7E2FC8C9" w14:textId="77777777" w:rsidR="008C21C1" w:rsidRPr="008C21C1" w:rsidRDefault="008C21C1" w:rsidP="0046013E">
      <w:pPr>
        <w:jc w:val="both"/>
        <w:rPr>
          <w:szCs w:val="24"/>
        </w:rPr>
      </w:pPr>
    </w:p>
    <w:p w14:paraId="0A36C760" w14:textId="77777777" w:rsidR="0046013E" w:rsidRPr="008C21C1" w:rsidRDefault="0046013E" w:rsidP="0046013E">
      <w:pPr>
        <w:jc w:val="both"/>
        <w:rPr>
          <w:szCs w:val="24"/>
        </w:rPr>
      </w:pPr>
      <w:r w:rsidRPr="008C21C1">
        <w:rPr>
          <w:szCs w:val="24"/>
        </w:rPr>
        <w:t>Excelentíssimo Senhor Presidente,</w:t>
      </w:r>
    </w:p>
    <w:p w14:paraId="728B6731" w14:textId="77777777" w:rsidR="0046013E" w:rsidRPr="008C21C1" w:rsidRDefault="0046013E" w:rsidP="0046013E">
      <w:pPr>
        <w:jc w:val="both"/>
        <w:rPr>
          <w:szCs w:val="24"/>
        </w:rPr>
      </w:pPr>
      <w:r w:rsidRPr="008C21C1">
        <w:rPr>
          <w:szCs w:val="24"/>
        </w:rPr>
        <w:t>Excelentíssimos Senhores Vereadores (as),</w:t>
      </w:r>
    </w:p>
    <w:p w14:paraId="6902C147" w14:textId="77777777" w:rsidR="0046013E" w:rsidRPr="008C21C1" w:rsidRDefault="0046013E" w:rsidP="0046013E">
      <w:pPr>
        <w:rPr>
          <w:b/>
          <w:szCs w:val="24"/>
        </w:rPr>
      </w:pPr>
    </w:p>
    <w:p w14:paraId="29BDB203" w14:textId="77777777" w:rsidR="0046013E" w:rsidRPr="008C21C1" w:rsidRDefault="0046013E" w:rsidP="0046013E">
      <w:pPr>
        <w:rPr>
          <w:szCs w:val="24"/>
        </w:rPr>
      </w:pPr>
    </w:p>
    <w:p w14:paraId="6D62E22C" w14:textId="77777777" w:rsidR="008C21C1" w:rsidRDefault="008C21C1" w:rsidP="0046013E">
      <w:pPr>
        <w:rPr>
          <w:szCs w:val="24"/>
        </w:rPr>
      </w:pPr>
    </w:p>
    <w:p w14:paraId="058B9DF6" w14:textId="77777777" w:rsidR="008C21C1" w:rsidRDefault="008C21C1" w:rsidP="0046013E">
      <w:pPr>
        <w:rPr>
          <w:szCs w:val="24"/>
        </w:rPr>
      </w:pPr>
    </w:p>
    <w:p w14:paraId="5837901A" w14:textId="77777777" w:rsidR="008C21C1" w:rsidRPr="008C21C1" w:rsidRDefault="008C21C1" w:rsidP="0046013E">
      <w:pPr>
        <w:rPr>
          <w:szCs w:val="24"/>
        </w:rPr>
      </w:pPr>
    </w:p>
    <w:p w14:paraId="66A015F3" w14:textId="77777777" w:rsidR="0046013E" w:rsidRPr="008C21C1" w:rsidRDefault="0046013E" w:rsidP="007072D7">
      <w:pPr>
        <w:spacing w:line="276" w:lineRule="auto"/>
        <w:ind w:firstLine="709"/>
        <w:jc w:val="both"/>
        <w:rPr>
          <w:rFonts w:eastAsia="Calibri"/>
          <w:b/>
          <w:i/>
          <w:szCs w:val="24"/>
        </w:rPr>
      </w:pPr>
      <w:r w:rsidRPr="008C21C1">
        <w:rPr>
          <w:szCs w:val="24"/>
        </w:rPr>
        <w:t>Tenho a honra de submeter à apreciação dessa Casa de Leis o anexo Projeto de Lei de Iniciativa do Poder Executivo, que</w:t>
      </w:r>
      <w:r w:rsidRPr="008C21C1">
        <w:rPr>
          <w:b/>
          <w:i/>
          <w:szCs w:val="24"/>
        </w:rPr>
        <w:t xml:space="preserve"> “</w:t>
      </w:r>
      <w:r w:rsidR="007072D7" w:rsidRPr="008C21C1">
        <w:rPr>
          <w:b/>
          <w:i/>
          <w:szCs w:val="24"/>
        </w:rPr>
        <w:t>Dispõe sobre a desafetação do Espaço Livre de Uso Público – ELUP localizado no Residencial Lago Azul e dá outras providências</w:t>
      </w:r>
      <w:r w:rsidRPr="008C21C1">
        <w:rPr>
          <w:rFonts w:eastAsia="Calibri"/>
          <w:b/>
          <w:i/>
          <w:szCs w:val="24"/>
        </w:rPr>
        <w:t>”.</w:t>
      </w:r>
    </w:p>
    <w:p w14:paraId="267709AF" w14:textId="77777777" w:rsidR="008C21C1" w:rsidRPr="008C21C1" w:rsidRDefault="008C21C1" w:rsidP="007072D7">
      <w:pPr>
        <w:spacing w:line="276" w:lineRule="auto"/>
        <w:ind w:firstLine="709"/>
        <w:jc w:val="both"/>
        <w:rPr>
          <w:rFonts w:eastAsia="Calibri"/>
          <w:b/>
          <w:i/>
          <w:szCs w:val="24"/>
        </w:rPr>
      </w:pPr>
    </w:p>
    <w:p w14:paraId="3FBB4276" w14:textId="77777777" w:rsidR="008C21C1" w:rsidRPr="008C21C1" w:rsidRDefault="008C21C1" w:rsidP="008C21C1">
      <w:pPr>
        <w:spacing w:line="276" w:lineRule="auto"/>
        <w:ind w:firstLine="709"/>
        <w:jc w:val="both"/>
        <w:rPr>
          <w:szCs w:val="24"/>
        </w:rPr>
      </w:pPr>
      <w:r w:rsidRPr="008C21C1">
        <w:rPr>
          <w:szCs w:val="24"/>
        </w:rPr>
        <w:t>Como sabido, em consonância com as normas legais vigentes, determinadas áreas especificadas em projeto de loteamento convertem-se em bens públicos após a inscrição ou registro de um parcelamento do solo no ofício predial, tornando-se, pois, inalienáveis e imprescritíveis por natureza.</w:t>
      </w:r>
    </w:p>
    <w:p w14:paraId="0DF17213" w14:textId="77777777" w:rsidR="008C21C1" w:rsidRPr="008C21C1" w:rsidRDefault="008C21C1" w:rsidP="008C21C1">
      <w:pPr>
        <w:pStyle w:val="western"/>
        <w:spacing w:before="0" w:beforeAutospacing="0" w:after="0" w:afterAutospacing="0" w:line="276" w:lineRule="auto"/>
        <w:jc w:val="both"/>
      </w:pPr>
    </w:p>
    <w:p w14:paraId="02B20824" w14:textId="77777777" w:rsidR="008C21C1" w:rsidRPr="008C21C1" w:rsidRDefault="008C21C1" w:rsidP="008C21C1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8C21C1">
        <w:t xml:space="preserve">Todavia, em face de sua autonomia, diante da Lei Federal nº 6.766, de 19 de dezembro de 1979, que dispõe sobre o Parcelamento do Solo Urbano, e do entendimento sedimentado pelo Egrégio Superior Tribunal de Justiça - STJ, não há óbice aos municípios que pretendam realizar a desafetação de áreas desta natureza, recebidas para a implantação de equipamentos comunitários ou áreas verdes, bem como a sua consequente venda ou permuta. </w:t>
      </w:r>
    </w:p>
    <w:p w14:paraId="02EEFA44" w14:textId="77777777" w:rsidR="008C21C1" w:rsidRPr="008C21C1" w:rsidRDefault="008C21C1" w:rsidP="008C21C1">
      <w:pPr>
        <w:pStyle w:val="western"/>
        <w:spacing w:before="0" w:beforeAutospacing="0" w:after="0" w:afterAutospacing="0" w:line="276" w:lineRule="auto"/>
        <w:ind w:firstLine="709"/>
        <w:jc w:val="both"/>
      </w:pPr>
    </w:p>
    <w:p w14:paraId="2503A420" w14:textId="77777777" w:rsidR="008C21C1" w:rsidRPr="008C21C1" w:rsidRDefault="008C21C1" w:rsidP="008C21C1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8C21C1">
        <w:t>Como referido procedimento deve ocorrer mediante autorização legislativa, momento em que a utilização da área, com destinação específica, passa a ter finalidade diversa da que lhe fora atribuída na sua afetação originária, justifica-se o encaminhamento do presente Projeto de Lei.</w:t>
      </w:r>
    </w:p>
    <w:p w14:paraId="17BC2A8D" w14:textId="77777777" w:rsidR="008C21C1" w:rsidRPr="008C21C1" w:rsidRDefault="008C21C1" w:rsidP="008C21C1">
      <w:pPr>
        <w:spacing w:line="276" w:lineRule="auto"/>
        <w:ind w:firstLine="709"/>
        <w:jc w:val="both"/>
        <w:rPr>
          <w:szCs w:val="24"/>
        </w:rPr>
      </w:pPr>
    </w:p>
    <w:p w14:paraId="28B927A2" w14:textId="77777777" w:rsidR="008C21C1" w:rsidRPr="008C21C1" w:rsidRDefault="008C21C1" w:rsidP="008C21C1">
      <w:pPr>
        <w:spacing w:line="276" w:lineRule="auto"/>
        <w:ind w:firstLine="709"/>
        <w:jc w:val="both"/>
        <w:rPr>
          <w:szCs w:val="24"/>
        </w:rPr>
      </w:pPr>
      <w:r w:rsidRPr="008C21C1">
        <w:rPr>
          <w:i/>
          <w:iCs/>
          <w:szCs w:val="24"/>
        </w:rPr>
        <w:t xml:space="preserve">In </w:t>
      </w:r>
      <w:proofErr w:type="spellStart"/>
      <w:r w:rsidRPr="008C21C1">
        <w:rPr>
          <w:i/>
          <w:iCs/>
          <w:szCs w:val="24"/>
        </w:rPr>
        <w:t>casu</w:t>
      </w:r>
      <w:proofErr w:type="spellEnd"/>
      <w:r w:rsidRPr="008C21C1">
        <w:rPr>
          <w:szCs w:val="24"/>
        </w:rPr>
        <w:t>, a desafetação consiste na alteração da destinação do ELUP localizado no loteamento denominado Residencial Lago Azul - bem público de uso comum do povo, com a finalidade de incorporá-lo na categoria de bens dominicais, visando implantar projeto habitacional de interesse social, aproveitando-se, inclusive, todo o sistema viário já existente no local.</w:t>
      </w:r>
    </w:p>
    <w:p w14:paraId="62324578" w14:textId="77777777" w:rsidR="000B6707" w:rsidRPr="008C21C1" w:rsidRDefault="000B6707" w:rsidP="007072D7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A001B5" w14:textId="77777777" w:rsidR="007072D7" w:rsidRPr="008C21C1" w:rsidRDefault="007072D7" w:rsidP="007072D7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8C21C1">
        <w:rPr>
          <w:rFonts w:ascii="Times New Roman" w:hAnsi="Times New Roman"/>
          <w:sz w:val="24"/>
          <w:szCs w:val="24"/>
        </w:rPr>
        <w:t>Diante do exposto, certo da importância do projeto de lei, solicito que seja apreciado por essa Casa Legislativa, e posterior aprovação e, na oportunidade, reitero os meus protestos de admiração e apreço aos dignos componentes dessa Câmara Municipal.</w:t>
      </w:r>
    </w:p>
    <w:p w14:paraId="3E6E52EC" w14:textId="77777777" w:rsidR="0046013E" w:rsidRPr="008C21C1" w:rsidRDefault="0046013E" w:rsidP="0046013E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6FFD3B" w14:textId="77777777" w:rsidR="0046013E" w:rsidRPr="008C21C1" w:rsidRDefault="0046013E" w:rsidP="0046013E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8C21C1">
        <w:rPr>
          <w:rFonts w:ascii="Times New Roman" w:hAnsi="Times New Roman"/>
          <w:sz w:val="24"/>
          <w:szCs w:val="24"/>
        </w:rPr>
        <w:lastRenderedPageBreak/>
        <w:t>Sendo o que temos para o momento, renovamos nossos protestos de elevada estima e consideração.</w:t>
      </w:r>
    </w:p>
    <w:p w14:paraId="48527D93" w14:textId="77777777" w:rsidR="0046013E" w:rsidRPr="008C21C1" w:rsidRDefault="0046013E" w:rsidP="0046013E">
      <w:pPr>
        <w:ind w:firstLine="709"/>
        <w:rPr>
          <w:szCs w:val="24"/>
        </w:rPr>
      </w:pPr>
    </w:p>
    <w:p w14:paraId="1FA852A3" w14:textId="77777777" w:rsidR="0046013E" w:rsidRPr="008C21C1" w:rsidRDefault="0046013E" w:rsidP="0046013E">
      <w:pPr>
        <w:ind w:firstLine="709"/>
        <w:rPr>
          <w:szCs w:val="24"/>
        </w:rPr>
      </w:pPr>
      <w:r w:rsidRPr="008C21C1">
        <w:rPr>
          <w:szCs w:val="24"/>
        </w:rPr>
        <w:t>Atenciosamente.</w:t>
      </w:r>
    </w:p>
    <w:p w14:paraId="1776EFB7" w14:textId="77777777" w:rsidR="0046013E" w:rsidRPr="008C21C1" w:rsidRDefault="0046013E" w:rsidP="0046013E">
      <w:pPr>
        <w:jc w:val="center"/>
        <w:rPr>
          <w:szCs w:val="24"/>
        </w:rPr>
      </w:pPr>
    </w:p>
    <w:p w14:paraId="48D6F14F" w14:textId="77777777" w:rsidR="0046013E" w:rsidRPr="008C21C1" w:rsidRDefault="0046013E" w:rsidP="0046013E">
      <w:pPr>
        <w:jc w:val="center"/>
        <w:rPr>
          <w:szCs w:val="24"/>
        </w:rPr>
      </w:pPr>
    </w:p>
    <w:p w14:paraId="78F43585" w14:textId="77777777" w:rsidR="0046013E" w:rsidRPr="008C21C1" w:rsidRDefault="0046013E" w:rsidP="0046013E">
      <w:pPr>
        <w:jc w:val="center"/>
        <w:rPr>
          <w:szCs w:val="24"/>
        </w:rPr>
      </w:pPr>
    </w:p>
    <w:p w14:paraId="4BB616A4" w14:textId="77777777" w:rsidR="0046013E" w:rsidRPr="008C21C1" w:rsidRDefault="0046013E" w:rsidP="0046013E">
      <w:pPr>
        <w:autoSpaceDE w:val="0"/>
        <w:autoSpaceDN w:val="0"/>
        <w:jc w:val="center"/>
        <w:rPr>
          <w:b/>
          <w:szCs w:val="24"/>
        </w:rPr>
      </w:pPr>
      <w:r w:rsidRPr="008C21C1">
        <w:rPr>
          <w:b/>
          <w:szCs w:val="24"/>
        </w:rPr>
        <w:t>JOSMAIL RODRIGUES</w:t>
      </w:r>
    </w:p>
    <w:p w14:paraId="238F7E00" w14:textId="77777777" w:rsidR="0046013E" w:rsidRPr="008C21C1" w:rsidRDefault="0046013E" w:rsidP="0046013E">
      <w:pPr>
        <w:autoSpaceDE w:val="0"/>
        <w:autoSpaceDN w:val="0"/>
        <w:jc w:val="center"/>
        <w:rPr>
          <w:szCs w:val="24"/>
        </w:rPr>
      </w:pPr>
      <w:r w:rsidRPr="008C21C1">
        <w:rPr>
          <w:szCs w:val="24"/>
        </w:rPr>
        <w:t>Prefeito Municipal</w:t>
      </w:r>
    </w:p>
    <w:p w14:paraId="52E19978" w14:textId="77777777" w:rsidR="0046013E" w:rsidRPr="008C21C1" w:rsidRDefault="0046013E" w:rsidP="0046013E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3C977C5" w14:textId="77777777" w:rsidR="0046013E" w:rsidRPr="008C21C1" w:rsidRDefault="0046013E">
      <w:pPr>
        <w:rPr>
          <w:szCs w:val="24"/>
        </w:rPr>
      </w:pPr>
    </w:p>
    <w:sectPr w:rsidR="0046013E" w:rsidRPr="008C21C1" w:rsidSect="00F722F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701" w:header="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B921" w14:textId="77777777" w:rsidR="00DA5D20" w:rsidRDefault="00DA5D20">
      <w:r>
        <w:separator/>
      </w:r>
    </w:p>
  </w:endnote>
  <w:endnote w:type="continuationSeparator" w:id="0">
    <w:p w14:paraId="41C0BB03" w14:textId="77777777" w:rsidR="00DA5D20" w:rsidRDefault="00DA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1FF2" w14:textId="77777777" w:rsidR="00854E36" w:rsidRDefault="009D40A9" w:rsidP="00971B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BF737D" w14:textId="77777777" w:rsidR="00854E36" w:rsidRDefault="00DA5D20" w:rsidP="003763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E25F" w14:textId="77777777" w:rsidR="00854E36" w:rsidRPr="00A6137E" w:rsidRDefault="009D40A9" w:rsidP="00971B87">
    <w:pPr>
      <w:pStyle w:val="Rodap"/>
      <w:framePr w:wrap="around" w:vAnchor="text" w:hAnchor="margin" w:xAlign="right" w:y="1"/>
      <w:rPr>
        <w:rStyle w:val="Nmerodepgina"/>
        <w:szCs w:val="24"/>
      </w:rPr>
    </w:pPr>
    <w:r w:rsidRPr="00A6137E">
      <w:rPr>
        <w:rStyle w:val="Nmerodepgina"/>
        <w:szCs w:val="24"/>
      </w:rPr>
      <w:fldChar w:fldCharType="begin"/>
    </w:r>
    <w:r w:rsidRPr="00A6137E">
      <w:rPr>
        <w:rStyle w:val="Nmerodepgina"/>
        <w:szCs w:val="24"/>
      </w:rPr>
      <w:instrText xml:space="preserve">PAGE  </w:instrText>
    </w:r>
    <w:r w:rsidRPr="00A6137E">
      <w:rPr>
        <w:rStyle w:val="Nmerodepgina"/>
        <w:szCs w:val="24"/>
      </w:rPr>
      <w:fldChar w:fldCharType="separate"/>
    </w:r>
    <w:r>
      <w:rPr>
        <w:rStyle w:val="Nmerodepgina"/>
        <w:noProof/>
        <w:szCs w:val="24"/>
      </w:rPr>
      <w:t>3</w:t>
    </w:r>
    <w:r w:rsidRPr="00A6137E">
      <w:rPr>
        <w:rStyle w:val="Nmerodepgina"/>
        <w:szCs w:val="24"/>
      </w:rPr>
      <w:fldChar w:fldCharType="end"/>
    </w:r>
  </w:p>
  <w:p w14:paraId="448B367F" w14:textId="77777777" w:rsidR="00854E36" w:rsidRDefault="009D40A9" w:rsidP="009E28FA">
    <w:pPr>
      <w:pStyle w:val="Rodap"/>
      <w:spacing w:line="276" w:lineRule="auto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 xml:space="preserve">Rua Coronel </w:t>
    </w:r>
    <w:proofErr w:type="spellStart"/>
    <w:r>
      <w:rPr>
        <w:rFonts w:ascii="Verdana" w:hAnsi="Verdana" w:cs="Vrinda"/>
        <w:sz w:val="16"/>
        <w:szCs w:val="16"/>
      </w:rPr>
      <w:t>Pilad</w:t>
    </w:r>
    <w:proofErr w:type="spellEnd"/>
    <w:r>
      <w:rPr>
        <w:rFonts w:ascii="Verdana" w:hAnsi="Verdana" w:cs="Vrinda"/>
        <w:sz w:val="16"/>
        <w:szCs w:val="16"/>
      </w:rPr>
      <w:t xml:space="preserve"> </w:t>
    </w:r>
    <w:proofErr w:type="spellStart"/>
    <w:r>
      <w:rPr>
        <w:rFonts w:ascii="Verdana" w:hAnsi="Verdana" w:cs="Vrinda"/>
        <w:sz w:val="16"/>
        <w:szCs w:val="16"/>
      </w:rPr>
      <w:t>Rebuá</w:t>
    </w:r>
    <w:proofErr w:type="spellEnd"/>
    <w:r>
      <w:rPr>
        <w:rFonts w:ascii="Verdana" w:hAnsi="Verdana" w:cs="Vrinda"/>
        <w:sz w:val="16"/>
        <w:szCs w:val="16"/>
      </w:rPr>
      <w:t>, 1.780, centro, CEP: 79290-000, BONITO/MS</w:t>
    </w:r>
  </w:p>
  <w:p w14:paraId="2BB673C4" w14:textId="77777777" w:rsidR="00854E36" w:rsidRDefault="009D40A9" w:rsidP="009E28FA">
    <w:pPr>
      <w:pStyle w:val="Rodap"/>
      <w:tabs>
        <w:tab w:val="clear" w:pos="4419"/>
        <w:tab w:val="clear" w:pos="8838"/>
      </w:tabs>
      <w:spacing w:line="276" w:lineRule="auto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Fones: (67) 3255-1351 – 3255-1578 – CNPJ 03.073.673/0001-60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9D0C" w14:textId="77777777" w:rsidR="00854E36" w:rsidRPr="009E28FA" w:rsidRDefault="009D40A9" w:rsidP="009A15E5">
    <w:pPr>
      <w:pStyle w:val="Rodap"/>
      <w:spacing w:line="360" w:lineRule="auto"/>
      <w:jc w:val="center"/>
      <w:rPr>
        <w:rFonts w:ascii="Verdana" w:hAnsi="Verdana" w:cs="Vrinda"/>
        <w:sz w:val="16"/>
        <w:szCs w:val="16"/>
      </w:rPr>
    </w:pPr>
    <w:r w:rsidRPr="009E28FA">
      <w:rPr>
        <w:rFonts w:ascii="Verdana" w:hAnsi="Verdana" w:cs="Vrinda"/>
        <w:sz w:val="16"/>
        <w:szCs w:val="16"/>
      </w:rPr>
      <w:t xml:space="preserve">Rua Coronel </w:t>
    </w:r>
    <w:proofErr w:type="spellStart"/>
    <w:r w:rsidRPr="009E28FA">
      <w:rPr>
        <w:rFonts w:ascii="Verdana" w:hAnsi="Verdana" w:cs="Vrinda"/>
        <w:sz w:val="16"/>
        <w:szCs w:val="16"/>
      </w:rPr>
      <w:t>Pilad</w:t>
    </w:r>
    <w:proofErr w:type="spellEnd"/>
    <w:r w:rsidRPr="009E28FA">
      <w:rPr>
        <w:rFonts w:ascii="Verdana" w:hAnsi="Verdana" w:cs="Vrinda"/>
        <w:sz w:val="16"/>
        <w:szCs w:val="16"/>
      </w:rPr>
      <w:t xml:space="preserve"> </w:t>
    </w:r>
    <w:proofErr w:type="spellStart"/>
    <w:r w:rsidRPr="009E28FA">
      <w:rPr>
        <w:rFonts w:ascii="Verdana" w:hAnsi="Verdana" w:cs="Vrinda"/>
        <w:sz w:val="16"/>
        <w:szCs w:val="16"/>
      </w:rPr>
      <w:t>Rebuá</w:t>
    </w:r>
    <w:proofErr w:type="spellEnd"/>
    <w:r w:rsidRPr="009E28FA">
      <w:rPr>
        <w:rFonts w:ascii="Verdana" w:hAnsi="Verdana" w:cs="Vrinda"/>
        <w:sz w:val="16"/>
        <w:szCs w:val="16"/>
      </w:rPr>
      <w:t>, 1.780, centro, CEP: 79290-000, BONITO/MS</w:t>
    </w:r>
  </w:p>
  <w:p w14:paraId="2B7C9D11" w14:textId="77777777" w:rsidR="00854E36" w:rsidRPr="009E28FA" w:rsidRDefault="009D40A9" w:rsidP="009A15E5">
    <w:pPr>
      <w:pStyle w:val="Rodap"/>
      <w:spacing w:line="360" w:lineRule="auto"/>
      <w:jc w:val="center"/>
      <w:rPr>
        <w:rFonts w:ascii="Verdana" w:hAnsi="Verdana" w:cs="Vrinda"/>
        <w:sz w:val="16"/>
        <w:szCs w:val="16"/>
      </w:rPr>
    </w:pPr>
    <w:r w:rsidRPr="009E28FA">
      <w:rPr>
        <w:rFonts w:ascii="Verdana" w:hAnsi="Verdana" w:cs="Vrinda"/>
        <w:sz w:val="16"/>
        <w:szCs w:val="16"/>
      </w:rPr>
      <w:t>Fones: (67) 3255-1351 – 3255-1578 – CNPJ 03.073.673/0001-60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27E7" w14:textId="77777777" w:rsidR="00DA5D20" w:rsidRDefault="00DA5D20">
      <w:r>
        <w:separator/>
      </w:r>
    </w:p>
  </w:footnote>
  <w:footnote w:type="continuationSeparator" w:id="0">
    <w:p w14:paraId="31D3BE26" w14:textId="77777777" w:rsidR="00DA5D20" w:rsidRDefault="00DA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0EE2" w14:textId="77777777" w:rsidR="00854E36" w:rsidRPr="00E736A2" w:rsidRDefault="00DA5D20" w:rsidP="00E736A2">
    <w:pPr>
      <w:pStyle w:val="Cabealho"/>
      <w:jc w:val="center"/>
      <w:rPr>
        <w:rFonts w:ascii="Verdana" w:hAnsi="Verdana"/>
        <w:sz w:val="16"/>
        <w:szCs w:val="24"/>
      </w:rPr>
    </w:pPr>
  </w:p>
  <w:p w14:paraId="5C13CD0A" w14:textId="77777777" w:rsidR="00854E36" w:rsidRPr="005649AD" w:rsidRDefault="002A2D8E" w:rsidP="00E736A2">
    <w:pPr>
      <w:pStyle w:val="Cabealho"/>
      <w:jc w:val="center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0" allowOverlap="1" wp14:anchorId="4561AE87" wp14:editId="4F714530">
          <wp:simplePos x="0" y="0"/>
          <wp:positionH relativeFrom="column">
            <wp:posOffset>2211070</wp:posOffset>
          </wp:positionH>
          <wp:positionV relativeFrom="paragraph">
            <wp:posOffset>0</wp:posOffset>
          </wp:positionV>
          <wp:extent cx="1280160" cy="822960"/>
          <wp:effectExtent l="0" t="0" r="0" b="0"/>
          <wp:wrapThrough wrapText="bothSides">
            <wp:wrapPolygon edited="0">
              <wp:start x="0" y="0"/>
              <wp:lineTo x="0" y="21000"/>
              <wp:lineTo x="21214" y="21000"/>
              <wp:lineTo x="21214" y="0"/>
              <wp:lineTo x="0" y="0"/>
            </wp:wrapPolygon>
          </wp:wrapThrough>
          <wp:docPr id="2" name="Imagem 2" descr="Log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DE9C5" w14:textId="77777777" w:rsidR="00854E36" w:rsidRDefault="00DA5D20" w:rsidP="00C83038">
    <w:pPr>
      <w:pStyle w:val="Cabealho"/>
      <w:rPr>
        <w:sz w:val="16"/>
      </w:rPr>
    </w:pPr>
  </w:p>
  <w:p w14:paraId="70EE3568" w14:textId="77777777" w:rsidR="00854E36" w:rsidRDefault="00DA5D20" w:rsidP="00C83038">
    <w:pPr>
      <w:pStyle w:val="Cabealho"/>
      <w:rPr>
        <w:sz w:val="16"/>
      </w:rPr>
    </w:pPr>
  </w:p>
  <w:p w14:paraId="7D83C6F2" w14:textId="77777777" w:rsidR="00854E36" w:rsidRDefault="00DA5D20" w:rsidP="00C83038">
    <w:pPr>
      <w:pStyle w:val="Cabealho"/>
      <w:rPr>
        <w:sz w:val="16"/>
      </w:rPr>
    </w:pPr>
  </w:p>
  <w:p w14:paraId="43742EF8" w14:textId="77777777" w:rsidR="00854E36" w:rsidRDefault="00DA5D20" w:rsidP="00C83038">
    <w:pPr>
      <w:pStyle w:val="Cabealho"/>
      <w:rPr>
        <w:b/>
      </w:rPr>
    </w:pPr>
  </w:p>
  <w:p w14:paraId="5B3AC013" w14:textId="77777777" w:rsidR="00854E36" w:rsidRPr="005649AD" w:rsidRDefault="00DA5D20" w:rsidP="00C83038">
    <w:pPr>
      <w:pStyle w:val="Ttulo2"/>
      <w:rPr>
        <w:rFonts w:ascii="Verdana" w:hAnsi="Verdana"/>
        <w:sz w:val="12"/>
        <w:szCs w:val="22"/>
      </w:rPr>
    </w:pPr>
  </w:p>
  <w:p w14:paraId="77E78CE3" w14:textId="77777777" w:rsidR="00854E36" w:rsidRPr="00C83038" w:rsidRDefault="009D40A9" w:rsidP="003B70B3">
    <w:pPr>
      <w:pStyle w:val="Ttulo2"/>
      <w:spacing w:line="276" w:lineRule="auto"/>
      <w:jc w:val="center"/>
      <w:rPr>
        <w:rFonts w:ascii="Verdana" w:hAnsi="Verdana"/>
        <w:b/>
        <w:sz w:val="24"/>
        <w:szCs w:val="24"/>
      </w:rPr>
    </w:pPr>
    <w:r w:rsidRPr="00C83038">
      <w:rPr>
        <w:rFonts w:ascii="Verdana" w:hAnsi="Verdana"/>
        <w:b/>
        <w:sz w:val="24"/>
        <w:szCs w:val="24"/>
      </w:rPr>
      <w:t>ESTADO DE MATO GROSSO DO SUL</w:t>
    </w:r>
  </w:p>
  <w:p w14:paraId="0914E790" w14:textId="77777777" w:rsidR="00854E36" w:rsidRPr="00C83038" w:rsidRDefault="009D40A9" w:rsidP="003B70B3">
    <w:pPr>
      <w:spacing w:line="276" w:lineRule="auto"/>
      <w:jc w:val="center"/>
      <w:rPr>
        <w:rFonts w:ascii="Verdana" w:hAnsi="Verdana"/>
        <w:b/>
        <w:szCs w:val="24"/>
      </w:rPr>
    </w:pPr>
    <w:r w:rsidRPr="00C83038">
      <w:rPr>
        <w:rFonts w:ascii="Verdana" w:hAnsi="Verdana"/>
        <w:b/>
        <w:szCs w:val="24"/>
      </w:rPr>
      <w:t>MUNICÍPIO DE BONITO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DFD" w14:textId="77777777" w:rsidR="00854E36" w:rsidRPr="00E736A2" w:rsidRDefault="00DA5D20" w:rsidP="00E736A2">
    <w:pPr>
      <w:pStyle w:val="Cabealho"/>
      <w:jc w:val="center"/>
      <w:rPr>
        <w:rFonts w:ascii="Verdana" w:hAnsi="Verdana"/>
        <w:sz w:val="16"/>
        <w:szCs w:val="22"/>
      </w:rPr>
    </w:pPr>
  </w:p>
  <w:p w14:paraId="5E2FFA6E" w14:textId="77777777" w:rsidR="00854E36" w:rsidRPr="005649AD" w:rsidRDefault="002A2D8E" w:rsidP="00E736A2">
    <w:pPr>
      <w:pStyle w:val="Cabealho"/>
      <w:jc w:val="center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  <w:lang w:eastAsia="pt-BR"/>
      </w:rPr>
      <w:drawing>
        <wp:anchor distT="0" distB="0" distL="114300" distR="114300" simplePos="0" relativeHeight="251660288" behindDoc="1" locked="0" layoutInCell="0" allowOverlap="1" wp14:anchorId="47781B9A" wp14:editId="65C7C2A0">
          <wp:simplePos x="0" y="0"/>
          <wp:positionH relativeFrom="column">
            <wp:posOffset>2211070</wp:posOffset>
          </wp:positionH>
          <wp:positionV relativeFrom="paragraph">
            <wp:posOffset>0</wp:posOffset>
          </wp:positionV>
          <wp:extent cx="1280160" cy="822960"/>
          <wp:effectExtent l="0" t="0" r="0" b="0"/>
          <wp:wrapThrough wrapText="bothSides">
            <wp:wrapPolygon edited="0">
              <wp:start x="0" y="0"/>
              <wp:lineTo x="0" y="21000"/>
              <wp:lineTo x="21214" y="21000"/>
              <wp:lineTo x="21214" y="0"/>
              <wp:lineTo x="0" y="0"/>
            </wp:wrapPolygon>
          </wp:wrapThrough>
          <wp:docPr id="1" name="Imagem 1" descr="Log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73EA6" w14:textId="77777777" w:rsidR="00854E36" w:rsidRDefault="00DA5D20" w:rsidP="00C83038">
    <w:pPr>
      <w:pStyle w:val="Cabealho"/>
      <w:rPr>
        <w:sz w:val="16"/>
      </w:rPr>
    </w:pPr>
  </w:p>
  <w:p w14:paraId="381B6DB3" w14:textId="77777777" w:rsidR="00854E36" w:rsidRDefault="00DA5D20" w:rsidP="00C83038">
    <w:pPr>
      <w:pStyle w:val="Cabealho"/>
      <w:rPr>
        <w:sz w:val="16"/>
      </w:rPr>
    </w:pPr>
  </w:p>
  <w:p w14:paraId="0F4C4E90" w14:textId="77777777" w:rsidR="00854E36" w:rsidRDefault="00DA5D20" w:rsidP="00C83038">
    <w:pPr>
      <w:pStyle w:val="Cabealho"/>
      <w:rPr>
        <w:sz w:val="16"/>
      </w:rPr>
    </w:pPr>
  </w:p>
  <w:p w14:paraId="7D6E9851" w14:textId="77777777" w:rsidR="00854E36" w:rsidRDefault="00DA5D20" w:rsidP="00C83038">
    <w:pPr>
      <w:pStyle w:val="Cabealho"/>
      <w:rPr>
        <w:b/>
      </w:rPr>
    </w:pPr>
  </w:p>
  <w:p w14:paraId="16D64980" w14:textId="77777777" w:rsidR="00854E36" w:rsidRPr="005649AD" w:rsidRDefault="00DA5D20" w:rsidP="00C83038">
    <w:pPr>
      <w:pStyle w:val="Ttulo2"/>
      <w:rPr>
        <w:rFonts w:ascii="Verdana" w:hAnsi="Verdana"/>
        <w:sz w:val="12"/>
        <w:szCs w:val="22"/>
      </w:rPr>
    </w:pPr>
  </w:p>
  <w:p w14:paraId="35CE6088" w14:textId="77777777" w:rsidR="00854E36" w:rsidRPr="00C83038" w:rsidRDefault="009D40A9" w:rsidP="003B70B3">
    <w:pPr>
      <w:pStyle w:val="Ttulo2"/>
      <w:spacing w:line="276" w:lineRule="auto"/>
      <w:jc w:val="center"/>
      <w:rPr>
        <w:rFonts w:ascii="Verdana" w:hAnsi="Verdana"/>
        <w:b/>
        <w:sz w:val="24"/>
        <w:szCs w:val="24"/>
      </w:rPr>
    </w:pPr>
    <w:r w:rsidRPr="00C83038">
      <w:rPr>
        <w:rFonts w:ascii="Verdana" w:hAnsi="Verdana"/>
        <w:b/>
        <w:sz w:val="24"/>
        <w:szCs w:val="24"/>
      </w:rPr>
      <w:t>ESTADO DE MATO GROSSO DO SUL</w:t>
    </w:r>
  </w:p>
  <w:p w14:paraId="495A219D" w14:textId="77777777" w:rsidR="00854E36" w:rsidRPr="00C83038" w:rsidRDefault="009D40A9" w:rsidP="003B70B3">
    <w:pPr>
      <w:spacing w:line="276" w:lineRule="auto"/>
      <w:jc w:val="center"/>
      <w:rPr>
        <w:rFonts w:ascii="Verdana" w:hAnsi="Verdana"/>
        <w:b/>
        <w:szCs w:val="24"/>
      </w:rPr>
    </w:pPr>
    <w:r w:rsidRPr="00C83038">
      <w:rPr>
        <w:rFonts w:ascii="Verdana" w:hAnsi="Verdana"/>
        <w:b/>
        <w:szCs w:val="24"/>
      </w:rPr>
      <w:t>MUNICÍPIO DE BONITO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8E"/>
    <w:rsid w:val="000B6707"/>
    <w:rsid w:val="00132714"/>
    <w:rsid w:val="002570B4"/>
    <w:rsid w:val="002A2D8E"/>
    <w:rsid w:val="00326C1E"/>
    <w:rsid w:val="0046013E"/>
    <w:rsid w:val="007072D7"/>
    <w:rsid w:val="008C21C1"/>
    <w:rsid w:val="009D40A9"/>
    <w:rsid w:val="009D5F5E"/>
    <w:rsid w:val="00B34D13"/>
    <w:rsid w:val="00DA5D20"/>
    <w:rsid w:val="00F11A56"/>
    <w:rsid w:val="00F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36F2A"/>
  <w15:docId w15:val="{72FD7347-817A-4074-B318-15BED919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2A2D8E"/>
    <w:pPr>
      <w:keepNext/>
      <w:jc w:val="both"/>
      <w:outlineLvl w:val="1"/>
    </w:pPr>
    <w:rPr>
      <w:rFonts w:ascii="Garamond" w:hAnsi="Garamond"/>
      <w:sz w:val="34"/>
    </w:rPr>
  </w:style>
  <w:style w:type="paragraph" w:styleId="Ttulo3">
    <w:name w:val="heading 3"/>
    <w:basedOn w:val="Normal"/>
    <w:next w:val="Normal"/>
    <w:link w:val="Ttulo3Char"/>
    <w:unhideWhenUsed/>
    <w:qFormat/>
    <w:rsid w:val="002A2D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A2D8E"/>
    <w:rPr>
      <w:rFonts w:ascii="Garamond" w:eastAsia="Times New Roman" w:hAnsi="Garamond" w:cs="Times New Roman"/>
      <w:sz w:val="34"/>
      <w:szCs w:val="20"/>
    </w:rPr>
  </w:style>
  <w:style w:type="character" w:customStyle="1" w:styleId="Ttulo3Char">
    <w:name w:val="Título 3 Char"/>
    <w:basedOn w:val="Fontepargpadro"/>
    <w:link w:val="Ttulo3"/>
    <w:rsid w:val="002A2D8E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rsid w:val="002A2D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2D8E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aliases w:val="Tabela rodape"/>
    <w:basedOn w:val="Normal"/>
    <w:link w:val="RodapChar"/>
    <w:rsid w:val="002A2D8E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Tabela rodape Char"/>
    <w:basedOn w:val="Fontepargpadro"/>
    <w:link w:val="Rodap"/>
    <w:rsid w:val="002A2D8E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2A2D8E"/>
  </w:style>
  <w:style w:type="character" w:styleId="Forte">
    <w:name w:val="Strong"/>
    <w:uiPriority w:val="22"/>
    <w:qFormat/>
    <w:rsid w:val="002A2D8E"/>
    <w:rPr>
      <w:b/>
      <w:bCs/>
    </w:rPr>
  </w:style>
  <w:style w:type="paragraph" w:styleId="SemEspaamento">
    <w:name w:val="No Spacing"/>
    <w:link w:val="SemEspaamentoChar"/>
    <w:uiPriority w:val="1"/>
    <w:qFormat/>
    <w:rsid w:val="004601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46013E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8C21C1"/>
    <w:pPr>
      <w:spacing w:before="100" w:beforeAutospacing="1" w:after="100" w:afterAutospacing="1"/>
    </w:pPr>
    <w:rPr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0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2024-06-20T13:46:00Z</cp:lastPrinted>
  <dcterms:created xsi:type="dcterms:W3CDTF">2024-06-20T15:08:00Z</dcterms:created>
  <dcterms:modified xsi:type="dcterms:W3CDTF">2024-06-20T15:08:00Z</dcterms:modified>
</cp:coreProperties>
</file>